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6A" w:rsidRDefault="00FC67A1">
      <w:r>
        <w:t>Original Architect</w:t>
      </w:r>
      <w:bookmarkStart w:id="0" w:name="_GoBack"/>
      <w:bookmarkEnd w:id="0"/>
    </w:p>
    <w:p w:rsidR="00FC67A1" w:rsidRDefault="00FC67A1"/>
    <w:p w:rsidR="00FC67A1" w:rsidRDefault="00FC67A1">
      <w:r>
        <w:t xml:space="preserve">Elijah E. Myers, who lived from </w:t>
      </w:r>
      <w:r w:rsidR="009A21F1">
        <w:t>1</w:t>
      </w:r>
      <w:r>
        <w:t xml:space="preserve">818 to 1908, designed more state capitol buildings than any other architect.  Specializing in the construction of public </w:t>
      </w:r>
      <w:r w:rsidR="009A21F1">
        <w:t>buildings</w:t>
      </w:r>
      <w:r>
        <w:t>, Myers designed scores of county courthouses in nearly every state in the union.  He also designed a number of city halls, churches and residences.</w:t>
      </w:r>
    </w:p>
    <w:p w:rsidR="00FC67A1" w:rsidRDefault="00FC67A1">
      <w:r>
        <w:tab/>
        <w:t xml:space="preserve">Like many late nineteenth century architects, Myers was trained first as a builder and </w:t>
      </w:r>
      <w:proofErr w:type="gramStart"/>
      <w:r>
        <w:t>draftsman</w:t>
      </w:r>
      <w:proofErr w:type="gramEnd"/>
      <w:r>
        <w:t xml:space="preserve">.  He was apprenticed to a carpenter in his native Philadelphia and soon acquired the skills of an excellent </w:t>
      </w:r>
      <w:proofErr w:type="gramStart"/>
      <w:r>
        <w:t>draftsman</w:t>
      </w:r>
      <w:proofErr w:type="gramEnd"/>
      <w:r>
        <w:t xml:space="preserve">.  Myers’ first big commission came shortly after the Civil War, when he </w:t>
      </w:r>
      <w:proofErr w:type="gramStart"/>
      <w:r>
        <w:t>was chosen</w:t>
      </w:r>
      <w:proofErr w:type="gramEnd"/>
      <w:r>
        <w:t xml:space="preserve"> to design the new county courthouse for Carlinville, Illinois.  Construction continued on the Carlinville courthouse for ten years with a final cost of over one million dollars, a fabulous sum of money in that era.</w:t>
      </w:r>
    </w:p>
    <w:p w:rsidR="00FC67A1" w:rsidRDefault="00E01119">
      <w:r>
        <w:tab/>
        <w:t xml:space="preserve">In </w:t>
      </w:r>
      <w:proofErr w:type="gramStart"/>
      <w:r>
        <w:t>1</w:t>
      </w:r>
      <w:r w:rsidR="00FC67A1">
        <w:t>871</w:t>
      </w:r>
      <w:proofErr w:type="gramEnd"/>
      <w:r w:rsidR="00FC67A1">
        <w:t xml:space="preserve"> Myers entered a competition with about eighty other architects for the proposed Michigan State Capitol.  The following year he </w:t>
      </w:r>
      <w:proofErr w:type="gramStart"/>
      <w:r w:rsidR="00FC67A1">
        <w:t>was awarded</w:t>
      </w:r>
      <w:proofErr w:type="gramEnd"/>
      <w:r w:rsidR="00FC67A1">
        <w:t xml:space="preserve"> the contract.  The design of the Michigan capitol, which Myers called “Palladian” in reference to the famous Italian architect Andrea Palladio, was similar to that which he was to use seven years later on the Lorain County Courthouse.</w:t>
      </w:r>
    </w:p>
    <w:p w:rsidR="00FC67A1" w:rsidRDefault="00E01119">
      <w:r>
        <w:tab/>
        <w:t>Lorain County’s C</w:t>
      </w:r>
      <w:r w:rsidR="00FC67A1">
        <w:t>ourthouse was probably one of Myers’ smaller commissions, as</w:t>
      </w:r>
      <w:r>
        <w:t xml:space="preserve"> its total cost was about $200,</w:t>
      </w:r>
      <w:r w:rsidR="00FC67A1">
        <w:t>000.  It exists today as one of two designed by Myers in Ohio.  The other courthouse is a larger</w:t>
      </w:r>
      <w:r>
        <w:t xml:space="preserve"> square building in Tiffin that</w:t>
      </w:r>
      <w:r w:rsidR="00FC67A1">
        <w:t xml:space="preserve"> also has lost its original dome.  While Myers was in </w:t>
      </w:r>
      <w:r>
        <w:t>Elyria,</w:t>
      </w:r>
      <w:r w:rsidR="00FC67A1">
        <w:t xml:space="preserve"> he prepared plans for the new Methodist Church on Third Street, which </w:t>
      </w:r>
      <w:proofErr w:type="gramStart"/>
      <w:r w:rsidR="00FC67A1">
        <w:t>was replaced</w:t>
      </w:r>
      <w:proofErr w:type="gramEnd"/>
      <w:r w:rsidR="00FC67A1">
        <w:t xml:space="preserve"> by the present Methodist C</w:t>
      </w:r>
      <w:r>
        <w:t>h</w:t>
      </w:r>
      <w:r w:rsidR="00FC67A1">
        <w:t>urch in 1924</w:t>
      </w:r>
      <w:r>
        <w:t>.</w:t>
      </w:r>
    </w:p>
    <w:p w:rsidR="00FC67A1" w:rsidRDefault="00FC67A1">
      <w:r>
        <w:tab/>
        <w:t xml:space="preserve">After completing the Lorain County Courthouse, Myers soon embarked on his largest and most important commission, the design of the Texas State Capitol.  Rivalling in size and exceeding in height the U.S. Capitol in Washington, Myers gave the Lone Star State what it wanted, a grand imperial symbol for a former republic, </w:t>
      </w:r>
      <w:proofErr w:type="gramStart"/>
      <w:r>
        <w:t>the</w:t>
      </w:r>
      <w:proofErr w:type="gramEnd"/>
      <w:r>
        <w:t xml:space="preserve"> largest state in the union.  Texas paid for its </w:t>
      </w:r>
      <w:proofErr w:type="spellStart"/>
      <w:r>
        <w:t>capitol</w:t>
      </w:r>
      <w:proofErr w:type="spellEnd"/>
      <w:r>
        <w:t xml:space="preserve"> through the sale of publicly owned lands, so that its </w:t>
      </w:r>
      <w:proofErr w:type="spellStart"/>
      <w:r>
        <w:t>capitol</w:t>
      </w:r>
      <w:proofErr w:type="spellEnd"/>
      <w:r>
        <w:t xml:space="preserve"> cost roughly 3,000 acres of land, which </w:t>
      </w:r>
      <w:proofErr w:type="gramStart"/>
      <w:r>
        <w:t>was developed</w:t>
      </w:r>
      <w:proofErr w:type="gramEnd"/>
      <w:r>
        <w:t xml:space="preserve"> into the fabulous XIT Ranch, of Western lore.  Myers was made an honorary stat</w:t>
      </w:r>
      <w:r w:rsidR="00E01119">
        <w:t>e</w:t>
      </w:r>
      <w:r>
        <w:t xml:space="preserve"> </w:t>
      </w:r>
      <w:r w:rsidR="00E01119">
        <w:t>Colonel</w:t>
      </w:r>
      <w:r>
        <w:t xml:space="preserve"> for his work on the capitol.</w:t>
      </w:r>
    </w:p>
    <w:p w:rsidR="00FC67A1" w:rsidRDefault="00FC67A1">
      <w:r>
        <w:tab/>
        <w:t xml:space="preserve">Colonel Myers later designed the Colorado State Capitol and the Idaho State Capitol, plus many other public buildings.  One of Myers’ other major works was the Richmond City Hall, the largest public building </w:t>
      </w:r>
      <w:r w:rsidR="00A31951">
        <w:t>erected</w:t>
      </w:r>
      <w:r>
        <w:t xml:space="preserve"> in the South during the Reconstruction period.  Myers remained an </w:t>
      </w:r>
      <w:r w:rsidR="00A31951">
        <w:t>active</w:t>
      </w:r>
      <w:r>
        <w:t xml:space="preserve"> competitor on many important building projects until his death in 1908.  </w:t>
      </w:r>
    </w:p>
    <w:sectPr w:rsidR="00FC6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A1"/>
    <w:rsid w:val="009A21F1"/>
    <w:rsid w:val="00A31951"/>
    <w:rsid w:val="00E01119"/>
    <w:rsid w:val="00E8536A"/>
    <w:rsid w:val="00FC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5702"/>
  <w15:chartTrackingRefBased/>
  <w15:docId w15:val="{96A3DAF3-CAF1-4302-BA94-3A41C3E2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Davis</dc:creator>
  <cp:keywords/>
  <dc:description/>
  <cp:lastModifiedBy>Karen Davis</cp:lastModifiedBy>
  <cp:revision>2</cp:revision>
  <dcterms:created xsi:type="dcterms:W3CDTF">2017-04-13T20:53:00Z</dcterms:created>
  <dcterms:modified xsi:type="dcterms:W3CDTF">2017-04-14T15:20:00Z</dcterms:modified>
</cp:coreProperties>
</file>